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20" w:rsidRDefault="00CC2620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67F78" w:rsidRDefault="00B31023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 w:rsidRPr="002A6F56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9" type="#_x0000_t202" style="position:absolute;left:0;text-align:left;margin-left:54.75pt;margin-top:40.75pt;width:488pt;height:76.45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" filled="f" stroked="f">
            <v:textbox>
              <w:txbxContent>
                <w:p w:rsidR="00791707" w:rsidRPr="00B31023" w:rsidRDefault="002767DC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</w:pPr>
                  <w:bookmarkStart w:id="0" w:name="_Hlk207791736"/>
                  <w:bookmarkEnd w:id="0"/>
                  <w:r w:rsidRPr="00B31023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  <w:t>Ανακοινώσεις προς Φοιτητές</w:t>
                  </w:r>
                  <w:r w:rsidR="0004788C" w:rsidRPr="00B31023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  <w:t xml:space="preserve"> για </w:t>
                  </w:r>
                  <w:r w:rsidR="00791707" w:rsidRPr="00B31023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  <w:t xml:space="preserve">Διακοπή φοίτησης </w:t>
                  </w:r>
                </w:p>
                <w:p w:rsidR="00791707" w:rsidRPr="00B31023" w:rsidRDefault="00791707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</w:pPr>
                  <w:r w:rsidRPr="00B31023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  <w:t>(Αναστολή)</w:t>
                  </w:r>
                </w:p>
                <w:p w:rsidR="00791707" w:rsidRPr="00B31023" w:rsidRDefault="00791707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</w:pPr>
                </w:p>
                <w:p w:rsidR="002767DC" w:rsidRPr="00B31023" w:rsidRDefault="002767DC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40"/>
                      <w:szCs w:val="40"/>
                      <w:lang w:val="el-GR"/>
                    </w:rPr>
                  </w:pPr>
                </w:p>
              </w:txbxContent>
            </v:textbox>
            <w10:wrap anchorx="margin"/>
          </v:shape>
        </w:pict>
      </w:r>
      <w:r w:rsidR="002A6F56" w:rsidRPr="002A6F56">
        <w:rPr>
          <w:noProof/>
          <w:lang w:val="el-GR" w:eastAsia="el-GR"/>
        </w:rPr>
        <w:pict>
          <v:shape id="Ορθογώνιο 1" o:spid="_x0000_s1026" style="position:absolute;left:0;text-align:left;margin-left:14.65pt;margin-top:30.8pt;width:561pt;height:92.25pt;z-index:251661312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coordsize="712470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" path="m195266,l6929434,r195266,195266l7124700,1171575r,l,1171575r,l,195266,195266,xe" fillcolor="#a50021" stroked="f" strokeweight="1.5pt">
            <v:stroke joinstyle="miter"/>
            <v:path arrowok="t" o:connecttype="custom" o:connectlocs="195266,0;6929434,0;7124700,195266;7124700,1171575;7124700,1171575;0,1171575;0,1171575;0,195266;195266,0" o:connectangles="0,0,0,0,0,0,0,0,0"/>
            <w10:wrap anchorx="margin"/>
          </v:shape>
        </w:pict>
      </w:r>
      <w:r w:rsidR="0042131B">
        <w:rPr>
          <w:noProof/>
          <w:lang w:val="el-GR" w:eastAsia="el-GR"/>
        </w:rPr>
        <w:drawing>
          <wp:inline distT="0" distB="0" distL="0" distR="0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67F78" w:rsidRDefault="00067F78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D257EA" w:rsidRDefault="002A6F56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w:pict>
          <v:shape id="Ορθογώνιο 4" o:spid="_x0000_s1027" style="position:absolute;margin-left:49.9pt;margin-top:4pt;width:500.25pt;height:297pt;z-index:251705344;visibility:visible;mso-position-horizontal-relative:margin;mso-width-relative:margin;mso-height-relative:margin;v-text-anchor:middle" coordsize="7058025,3771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" adj="-11796480,,5400" path="m,nsc193386,-25124,445856,27910,571058,v125202,-27910,368310,-24326,712219,c1627186,24326,1722041,17719,1924916,v202875,-17719,237256,20895,429898,c2547456,-20895,2842145,6248,3137613,v295468,-6248,497758,22639,641639,c3923133,-22639,4144704,11768,4279730,v135026,-11768,418680,-18978,782799,c5426648,18978,5491914,-22086,5633587,v141673,22086,550481,32614,712219,c6507544,-32614,6739106,-19133,7058025,v-19804,219364,-6130,441751,,565783c7064155,689815,7081432,1003726,7058025,1194430v-23407,190704,-25127,439393,,597215c7083152,1949468,7072453,2169529,7058025,2451725v-14428,282196,21294,480685,,691512c6961127,3265436,6911091,3309806,6762553,3438709v-148538,128903,-250083,249354,-333191,333191c6251896,3756373,6147987,3754428,5915013,3771900v-232974,17472,-492701,22736,-707230,c4993254,3749165,4734268,3756158,4564847,3771900v-169421,15742,-355634,18692,-450055,c4020371,3753208,3795038,3792154,3664736,3771900v-130302,-20254,-501401,3094,-642936,c2880265,3768806,2712700,3754858,2507451,3771900v-205249,17042,-320377,-8119,-514349,c1799130,3780019,1623162,3803021,1285872,3771900v-337290,-31120,-384550,866,-707229,c255964,3771034,281507,3786100,,3771900,-19212,3511584,13076,3468742,,3180969,-13076,2893196,-30138,2730691,,2552319,30138,2373947,19323,2168608,,1999107,-19323,1829606,10834,1615095,,1332738,-10834,1050381,727,1007618,,817245,-727,626872,-16671,286798,,xem6429362,3771900nsc6480093,3656985,6527290,3391468,6555095,3268970v149038,-51650,388536,-113893,502930,-125733c6947068,3264525,6829783,3361224,6737407,3463855v-92376,102631,-189815,213456,-308045,308045xem6429362,3771900nfc6470798,3554232,6501253,3506907,6555095,3268970v158918,-43707,327201,-58144,502930,-125733c6928533,3256364,6837745,3365455,6737407,3463855v-100338,98400,-209140,220019,-308045,308045c6229853,3747237,6056207,3739990,5786426,3771900v-269781,31910,-576449,32731,-771524,c4819827,3739169,4403918,3787683,4243379,3771900v-160539,-15783,-417898,13302,-707230,c3246817,3758599,3166057,3757636,2828919,3771900v-337138,14265,-500634,30894,-642936,c2043681,3741006,1657280,3777271,1478753,3771900v-178527,-5370,-246142,13471,-450055,c824786,3758429,227880,3746836,,3771900,14455,3564511,21243,3430418,,3256407,-21243,3082396,2316,2724661,,2590038,-2316,2455415,-749,2155642,,2036826,749,1918010,2038,1682914,,1521333,-2038,1359752,25462,1101143,,892683,-25462,684223,-38636,427024,,,177490,13458,413051,24589,712219,v299168,-24589,396273,21558,641639,c1599224,-21558,1656913,-10813,1924916,v268003,10813,502614,9737,641639,c2705580,-9737,2962327,-22329,3208193,v245866,22329,431290,10736,641639,c4060181,-10736,4173630,-20555,4350310,v176680,20555,306781,21364,429898,c4903325,-21364,5165453,-19106,5421846,v256393,19106,473820,-6047,782800,c6513626,6047,6712065,32209,7058025,v20229,254459,16133,368174,,534350c7041893,700526,7076232,907204,7058025,1100133v-18207,192929,33077,359481,,691512c7024948,2123676,7080093,2256438,7058025,2388860v-22068,132422,11113,547147,,754377em6429362,3771900nfnsc6466303,3584135,6533203,3414844,6555095,3268970v248669,-56790,343515,-90552,502930,-125733c6981943,3213697,6888967,3323487,6737407,3463855v-151560,140368,-182610,205106,-308045,308045c6239031,3745076,6035265,3785027,5850719,3771900v-184546,-13127,-404494,16629,-642936,c4969341,3755271,4926270,3761136,4757728,3771900v-168541,10764,-399052,24687,-642936,c3870908,3747213,3604528,3740684,3407562,3771900v-196966,31217,-436156,9998,-771524,c2300670,3761902,2244099,3778260,1993102,3771900v-250997,-6360,-257557,-8197,-514349,c1221961,3780097,1050060,3756718,707230,3771900v-342830,15182,-449878,28752,-707230,c-11561,3636732,9974,3425199,,3143250,-9974,2861301,-2018,2795681,,2552319,2018,2308957,-27320,2144652,,1885950,27320,1627248,-14915,1620615,,1370457,14915,1120299,1810,946920,,817245,-1810,687570,-17382,234699,,,177817,25346,341828,22366,641639,v299811,-22366,428340,2353,641638,c1496575,-2353,1817048,5443,2066076,v249028,-5443,314429,3979,429898,c2611443,-3979,2953636,-15939,3208193,v254557,15939,466892,18436,712219,c4165739,-18436,4304905,6600,4420890,v115985,-6600,480577,-6401,712219,c5364751,6401,5455307,17821,5704167,v248860,-17821,290870,-22196,500479,c6414255,22196,6649899,-32002,7058025,v-24987,205959,26173,470200,,597215c7031852,724231,7042729,1022834,7058025,1257295v15296,234461,11831,329795,,628647c7046194,2184794,7071990,2174645,7058025,2420292v-13964,245647,34033,387400,,722945e" fillcolor="#b2b2b2" strokecolor="#042433" strokeweight="1.5pt">
            <v:stroke joinstyle="miter"/>
            <v:formulas/>
            <v:path arrowok="t" o:extrusionok="f" o:connecttype="custom" o:connectlocs="5787293,3771900;5900470,3268970;6353175,3143237;6064576,3463855;5787293,3771900;5208564,3771900;4514089,3771900;3819614,3771900;3183011,3771900;2546409,3771900;1967680,3771900;1331077,3771900;925967,3771900;0,3771900;0,3256407;0,2590038;0,2036826;0,1521333;0,892683;0,0;641093,0;1218655,0;1732684,0;2310246,0;2887807,0;3465368,0;3915866,0;4302832,0;4880393,0;5585019,0;6353175,0;6353175,534350;6353175,1100133;6353175,1791645;6353175,2388860;6353175,3143237" o:connectangles="0,0,0,0,0,0,0,0,0,0,0,0,0,0,0,0,0,0,0,0,0,0,0,0,0,0,0,0,0,0,0,0,0,0,0,0" textboxrect="0,0,7058025,3771900"/>
            <v:textbox>
              <w:txbxContent>
                <w:p w:rsidR="006C5F94" w:rsidRPr="005A3CE4" w:rsidRDefault="00791707" w:rsidP="006C5F94">
                  <w:pPr>
                    <w:spacing w:before="100" w:after="100" w:line="240" w:lineRule="auto"/>
                    <w:jc w:val="center"/>
                    <w:outlineLvl w:val="2"/>
                    <w:rPr>
                      <w:rFonts w:ascii="Palatino Linotype" w:eastAsia="Times New Roman" w:hAnsi="Palatino Linotype"/>
                      <w:b/>
                      <w:bCs/>
                      <w:color w:val="C00000"/>
                      <w:kern w:val="0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C00000"/>
                      <w:kern w:val="0"/>
                      <w:sz w:val="22"/>
                      <w:szCs w:val="22"/>
                      <w:lang w:val="el-GR"/>
                    </w:rPr>
                    <w:t xml:space="preserve">ΔΙΑΚΟΠΗ ΦΟΙΤΗΣΗΣ (Αναστολή) </w:t>
                  </w:r>
                </w:p>
                <w:p w:rsidR="006C5F94" w:rsidRPr="005A3CE4" w:rsidRDefault="006C5F94" w:rsidP="006C5F94">
                  <w:pPr>
                    <w:spacing w:before="100" w:after="100" w:line="240" w:lineRule="auto"/>
                    <w:jc w:val="center"/>
                    <w:outlineLvl w:val="2"/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(Άρθρο 76 παρ.</w:t>
                  </w:r>
                  <w:r w:rsidR="00FF1621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4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 του 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</w:rPr>
                    <w:t>N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. 4957/2022, όπως τροποποιήθηκ</w:t>
                  </w:r>
                  <w:r w:rsidR="00FF1621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ε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 με τ</w:t>
                  </w:r>
                  <w:r w:rsidR="00EC0685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ο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 άρθρ</w:t>
                  </w:r>
                  <w:r w:rsidR="00FF1621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ο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 130 του Ν. 5224/2025</w:t>
                  </w:r>
                  <w:r w:rsidR="00FF1621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  παρ.6 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και ισχύ</w:t>
                  </w:r>
                  <w:r w:rsidR="00FF1621"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ει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)</w:t>
                  </w:r>
                </w:p>
                <w:p w:rsidR="00791707" w:rsidRPr="005A3CE4" w:rsidRDefault="006C5F94" w:rsidP="00791707">
                  <w:pPr>
                    <w:suppressAutoHyphens w:val="0"/>
                    <w:spacing w:before="100" w:after="100" w:line="240" w:lineRule="auto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Π</w:t>
                  </w:r>
                  <w:r w:rsidR="00791707"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αρέχεται η δυνατότητα διακοπής φοίτησης (αναστολή σπουδών), κατόπιν αίτησης προς τη Γραμματεία του Τμήματος, πριν από τη λήξη της ανώτατης διάρκειας φοίτησης</w:t>
                  </w:r>
                  <w:r w:rsidR="00022D13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( δηλ</w:t>
                  </w:r>
                  <w:r w:rsidR="009714C6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.</w:t>
                  </w:r>
                  <w:r w:rsidR="00022D13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μέχρι 6 έτη για 4ετούς φοίτησης ΠΠΣ) </w:t>
                  </w:r>
                  <w:r w:rsidR="00791707"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. </w:t>
                  </w:r>
                  <w:r w:rsidR="00791707" w:rsidRPr="005A3CE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>Η διακοπή</w:t>
                  </w:r>
                  <w:r w:rsidR="00791707"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μπορεί να έχει </w:t>
                  </w:r>
                  <w:r w:rsidR="00791707" w:rsidRPr="005A3CE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>συνολική διάρκεια έως δύο (2) έτη</w:t>
                  </w:r>
                  <w:r w:rsidR="00791707"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(τέσσερα (4) ακαδημαϊκά εξάμηνα), </w:t>
                  </w:r>
                  <w:r w:rsidR="00791707" w:rsidRPr="00974E4A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>είτε άπαξ είτε τμηματικά, και ισχύει για χρονικό διάστημα κατ’ ελάχιστον ενός (1) ακαδημαϊκού εξαμήνου</w:t>
                  </w:r>
                  <w:r w:rsidR="00791707"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.</w:t>
                  </w:r>
                </w:p>
                <w:p w:rsidR="00791707" w:rsidRPr="005A3CE4" w:rsidRDefault="00791707" w:rsidP="00791707">
                  <w:pPr>
                    <w:suppressAutoHyphens w:val="0"/>
                    <w:spacing w:before="100" w:after="100" w:line="240" w:lineRule="auto"/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Κατά τη διάρκεια της διακοπής:</w:t>
                  </w:r>
                </w:p>
                <w:p w:rsidR="00791707" w:rsidRPr="005A3CE4" w:rsidRDefault="00791707" w:rsidP="00791707">
                  <w:pPr>
                    <w:numPr>
                      <w:ilvl w:val="0"/>
                      <w:numId w:val="37"/>
                    </w:numPr>
                    <w:suppressAutoHyphens w:val="0"/>
                    <w:spacing w:before="100" w:after="100" w:line="240" w:lineRule="auto"/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</w:rPr>
                  </w:pP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</w:rPr>
                    <w:t>Η φοιτητική ιδιότητα αναστέλλεται.</w:t>
                  </w:r>
                </w:p>
                <w:p w:rsidR="00791707" w:rsidRPr="005A3CE4" w:rsidRDefault="00791707" w:rsidP="00791707">
                  <w:pPr>
                    <w:numPr>
                      <w:ilvl w:val="0"/>
                      <w:numId w:val="37"/>
                    </w:numPr>
                    <w:suppressAutoHyphens w:val="0"/>
                    <w:spacing w:before="100" w:after="100" w:line="240" w:lineRule="auto"/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Δεν επιτρέπεται η συμμετοχή σε καμία εκπαιδευτική διαδικασία.</w:t>
                  </w:r>
                </w:p>
                <w:p w:rsidR="00791707" w:rsidRPr="005A3CE4" w:rsidRDefault="00791707" w:rsidP="00791707">
                  <w:pPr>
                    <w:numPr>
                      <w:ilvl w:val="0"/>
                      <w:numId w:val="37"/>
                    </w:numPr>
                    <w:suppressAutoHyphens w:val="0"/>
                    <w:spacing w:before="100" w:after="100" w:line="240" w:lineRule="auto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Τα εξάμηνα διακοπής </w:t>
                  </w:r>
                  <w:r w:rsidRPr="005A3CE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>δεν προσμετρώνται</w:t>
                  </w:r>
                  <w:r w:rsidRPr="005A3CE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στην ανώτατη διάρκεια φοίτησης.</w:t>
                  </w:r>
                </w:p>
                <w:p w:rsidR="00791707" w:rsidRDefault="00791707" w:rsidP="00791707">
                  <w:pPr>
                    <w:suppressAutoHyphens w:val="0"/>
                    <w:spacing w:before="100" w:after="100" w:line="240" w:lineRule="auto"/>
                    <w:ind w:left="720"/>
                    <w:rPr>
                      <w:rFonts w:ascii="Times New Roman" w:eastAsia="Times New Roman" w:hAnsi="Times New Roman"/>
                      <w:kern w:val="0"/>
                      <w:lang w:val="el-GR"/>
                    </w:rPr>
                  </w:pPr>
                </w:p>
                <w:p w:rsidR="00791707" w:rsidRPr="008527D3" w:rsidRDefault="00791707" w:rsidP="00791707">
                  <w:pPr>
                    <w:suppressAutoHyphens w:val="0"/>
                    <w:spacing w:before="100" w:after="100" w:line="240" w:lineRule="auto"/>
                    <w:ind w:left="720"/>
                    <w:rPr>
                      <w:lang w:val="el-GR"/>
                    </w:rPr>
                  </w:pPr>
                </w:p>
                <w:p w:rsidR="0004788C" w:rsidRPr="002D7EC1" w:rsidRDefault="0004788C" w:rsidP="0004788C">
                  <w:pPr>
                    <w:jc w:val="center"/>
                    <w:rPr>
                      <w:sz w:val="28"/>
                      <w:szCs w:val="28"/>
                      <w:lang w:val="el-GR"/>
                    </w:rPr>
                  </w:pPr>
                </w:p>
              </w:txbxContent>
            </v:textbox>
            <w10:wrap anchorx="margin"/>
          </v:shape>
        </w:pict>
      </w: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1F2FDA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3B2387" w:rsidRPr="005A3CE4" w:rsidRDefault="003B2387" w:rsidP="004B1D53">
      <w:pPr>
        <w:suppressAutoHyphens w:val="0"/>
        <w:spacing w:before="100" w:after="100" w:line="240" w:lineRule="auto"/>
        <w:ind w:left="993" w:hanging="142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bookmarkStart w:id="1" w:name="_GoBack"/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Υποβολή Αιτήσεων</w:t>
      </w:r>
    </w:p>
    <w:p w:rsidR="003B2387" w:rsidRPr="005A3CE4" w:rsidRDefault="003B2387" w:rsidP="004B1D53">
      <w:pPr>
        <w:pStyle w:val="Web"/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Η αίτηση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υποβάλλεται ηλεκτρονικά μέσω της πλατφόρμας 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eservice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upatras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gr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σύμφωνα με τα εξής:</w:t>
      </w:r>
    </w:p>
    <w:p w:rsidR="003B2387" w:rsidRPr="005A3CE4" w:rsidRDefault="003B2387" w:rsidP="004B1D53">
      <w:pPr>
        <w:pStyle w:val="Web"/>
        <w:numPr>
          <w:ilvl w:val="0"/>
          <w:numId w:val="38"/>
        </w:numPr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Πρωτοετείς φοιτητές/τριες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: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Εντός της περιόδου εγγραφής τους στο Τμήμα.</w:t>
      </w:r>
    </w:p>
    <w:p w:rsidR="003B2387" w:rsidRPr="005A3CE4" w:rsidRDefault="003B2387" w:rsidP="004B1D53">
      <w:pPr>
        <w:pStyle w:val="Web"/>
        <w:numPr>
          <w:ilvl w:val="0"/>
          <w:numId w:val="38"/>
        </w:numPr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Φοιτητές/τριες από το 2ο εξάμηνο και άνω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: Κατά το πρώτο δεκαπενθήμερο του κάθε εξαμήνου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πριν από τη λήξη της προθεσμίας υποβολής δήλωσης μαθημάτων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, όπως αυτή ορίζεται από σχετική ανακοίνωση της Γραμματείας.</w:t>
      </w:r>
    </w:p>
    <w:p w:rsidR="003B2387" w:rsidRPr="005A3CE4" w:rsidRDefault="003B2387" w:rsidP="004B1D53">
      <w:pPr>
        <w:pStyle w:val="Web"/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Συνιστάται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η αίτηση να καλύπτει </w:t>
      </w: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ολόκληρο ακαδημαϊκό έτος και άρτιο αριθμό εξαμήνων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. Ο περιορισμός αυτός δεν ισχύει για φοιτητές/τριες που βρίσκονται πέραν της ελάχιστης διά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ρ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κειας σπουδών.</w:t>
      </w:r>
    </w:p>
    <w:p w:rsidR="003B2387" w:rsidRPr="005A3CE4" w:rsidRDefault="003B2387" w:rsidP="004B1D53">
      <w:pPr>
        <w:pStyle w:val="Web"/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Σε 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εξαιρετικές περιπτώσεις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(λόγοι ανωτέρας βίας), είναι δυνατή η υποβολή αίτησης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μετά την παρέλευση των παραπάνω προθεσμιών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, με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αναδρομική ισχύ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από την έναρξη του τρ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έ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χοντος εξαμήνου.</w:t>
      </w:r>
    </w:p>
    <w:p w:rsidR="003B2387" w:rsidRPr="005A3CE4" w:rsidRDefault="003B2387" w:rsidP="004B1D53">
      <w:pPr>
        <w:pStyle w:val="Web"/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Η αίτηση πρέπει να περιλαμβάνει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:</w:t>
      </w:r>
    </w:p>
    <w:p w:rsidR="003B2387" w:rsidRPr="005A3CE4" w:rsidRDefault="003B2387" w:rsidP="004B1D53">
      <w:pPr>
        <w:pStyle w:val="Web"/>
        <w:numPr>
          <w:ilvl w:val="0"/>
          <w:numId w:val="39"/>
        </w:numPr>
        <w:ind w:left="993" w:hanging="142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Το επιθυμητό </w:t>
      </w:r>
      <w:bookmarkEnd w:id="1"/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χρονικό διάστημα διακοπής.</w:t>
      </w:r>
    </w:p>
    <w:p w:rsidR="003B2387" w:rsidRPr="005A3CE4" w:rsidRDefault="003B2387" w:rsidP="005B6BFF">
      <w:pPr>
        <w:pStyle w:val="Web"/>
        <w:numPr>
          <w:ilvl w:val="0"/>
          <w:numId w:val="39"/>
        </w:numPr>
        <w:ind w:left="567" w:firstLine="0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lastRenderedPageBreak/>
        <w:t>Λόγους (π.χ. υγείας, ανωτέρας βίας, προσωπικοί, οικογενειακοί, οικονομικοί).</w:t>
      </w:r>
    </w:p>
    <w:p w:rsidR="003B2387" w:rsidRPr="005A3CE4" w:rsidRDefault="003B2387" w:rsidP="0004788C">
      <w:pPr>
        <w:spacing w:before="100" w:after="100" w:line="240" w:lineRule="auto"/>
        <w:jc w:val="center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:rsidR="003B2387" w:rsidRDefault="003B238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Απαιτούμενα Δικαιολογητικά</w:t>
      </w:r>
    </w:p>
    <w:p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Μαζί με την αίτηση υποβάλλονται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Αντίγρ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αφο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 της αστυνομικής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ταυτότητας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.</w:t>
      </w:r>
    </w:p>
    <w:p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ακαδημαϊκή ταυτότητα (φοιτητικό πάσο) προσκομίζεται στη Γραμματεία.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5A3CE4">
        <w:rPr>
          <w:rFonts w:ascii="Palatino Linotype" w:eastAsia="Times New Roman" w:hAnsi="Palatino Linotype"/>
          <w:i/>
          <w:iCs/>
          <w:kern w:val="0"/>
          <w:sz w:val="22"/>
          <w:szCs w:val="22"/>
        </w:rPr>
        <w:t>Σε περίπτωση απώλειας, δηλώνεται η απώλεια με υπεύθυνη δήλωση.</w:t>
      </w:r>
    </w:p>
    <w:p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Γραμματεία ελέγχει τυχόν εκκρεμότητες με:</w:t>
      </w:r>
    </w:p>
    <w:p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Φοιτητικές Εστίες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(παράδοση δωματίων)</w:t>
      </w:r>
    </w:p>
    <w:p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Βιβλιοθήκη</w:t>
      </w:r>
    </w:p>
    <w:p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Κάρτα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Σίτιση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ς</w:t>
      </w:r>
    </w:p>
    <w:p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Πρόγραμμα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ERASMUS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  <w:t>σε συνεργασία με τις αρμόδιες Υπηρεσίες.</w:t>
      </w:r>
    </w:p>
    <w:p w:rsidR="009E45AC" w:rsidRDefault="009E45AC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Τροποποίηση Αίτησης – Επαναφορά στη Φοίτηση</w:t>
      </w:r>
    </w:p>
    <w:p w:rsidR="005A3CE4" w:rsidRPr="005A3CE4" w:rsidRDefault="005A3CE4" w:rsidP="005A3CE4">
      <w:pPr>
        <w:suppressAutoHyphens w:val="0"/>
        <w:spacing w:before="100" w:after="100" w:line="240" w:lineRule="auto"/>
        <w:ind w:left="851" w:firstLine="1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Ο/Η φοιτητής/τρια που έχει τεθεί σε καθεστώς διακοπής μπορεί να αιτηθεί την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πρόωρη επ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ναφορά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καθεστώς κανονικής φοίτησης.</w:t>
      </w:r>
    </w:p>
    <w:p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Η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</w:rPr>
        <w:t>σχετική αίτηση υποβάλλεται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:</w:t>
      </w:r>
    </w:p>
    <w:p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Στο πρώτο δεκαπενθήμερο κάθε ακαδημαϊκού εξαμήνου,</w:t>
      </w:r>
    </w:p>
    <w:p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Και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οπωσδήποτε πριν τη λήξη της προθεσμίας υποβολής δήλωσης μαθημάτων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όπως ορίζεται από τη Γραμματεία.</w:t>
      </w:r>
    </w:p>
    <w:p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b/>
          <w:bCs/>
          <w:i/>
          <w:iCs/>
          <w:color w:val="EE0000"/>
          <w:kern w:val="0"/>
          <w:sz w:val="22"/>
          <w:szCs w:val="22"/>
          <w:lang w:val="el-GR"/>
        </w:rPr>
      </w:pPr>
    </w:p>
    <w:p w:rsidR="005A3CE4" w:rsidRPr="001F2FDA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hAnsi="Palatino Linotype"/>
          <w:sz w:val="22"/>
          <w:szCs w:val="22"/>
          <w:lang w:val="el-GR"/>
        </w:rPr>
      </w:pPr>
      <w:r w:rsidRPr="001F2FDA">
        <w:rPr>
          <w:rFonts w:ascii="Palatino Linotype" w:eastAsia="Times New Roman" w:hAnsi="Palatino Linotype"/>
          <w:bCs/>
          <w:i/>
          <w:iCs/>
          <w:kern w:val="0"/>
          <w:sz w:val="22"/>
          <w:szCs w:val="22"/>
          <w:u w:val="thick"/>
          <w:lang w:val="el-GR"/>
        </w:rPr>
        <w:t>Εξαίρεση</w:t>
      </w:r>
      <w:r w:rsidRPr="001F2FDA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:</w:t>
      </w:r>
      <w:r w:rsidRPr="001F2FDA">
        <w:rPr>
          <w:rFonts w:ascii="Palatino Linotype" w:eastAsia="Times New Roman" w:hAnsi="Palatino Linotype"/>
          <w:bCs/>
          <w:kern w:val="0"/>
          <w:sz w:val="22"/>
          <w:szCs w:val="22"/>
          <w:lang w:val="el-GR"/>
        </w:rPr>
        <w:t>Η προθεσμία μπορεί να παραταθεί σε περιπτώσεις ανωτέρας βίας.</w:t>
      </w:r>
    </w:p>
    <w:p w:rsidR="005A3CE4" w:rsidRPr="00CC2620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:rsidR="005A3CE4" w:rsidRPr="005A3CE4" w:rsidRDefault="005A3CE4" w:rsidP="001F2FDA">
      <w:pPr>
        <w:suppressAutoHyphens w:val="0"/>
        <w:spacing w:before="100" w:after="100" w:line="240" w:lineRule="auto"/>
        <w:ind w:left="851" w:firstLine="1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Με τη λήξη της περιόδου διακοπής, ο/η φοιτητής/τρια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επανέρχεται αυτόματα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κανονική φο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ί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τηση, με όλα τα δικαιώματα και τις υποχρεώσεις που είχε πριν τη διακοπή.</w:t>
      </w: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AA070A" w:rsidRDefault="002A6F56">
      <w:pPr>
        <w:suppressAutoHyphens w:val="0"/>
        <w:spacing w:before="100" w:after="100" w:line="240" w:lineRule="auto"/>
        <w:rPr>
          <w:lang w:val="el-GR"/>
        </w:rPr>
      </w:pPr>
      <w:r>
        <w:rPr>
          <w:noProof/>
          <w:lang w:val="el-GR" w:eastAsia="el-GR"/>
        </w:rPr>
        <w:pict>
          <v:line id="Ευθεία γραμμή σύνδεσης 30" o:spid="_x0000_s1028" style="position:absolute;z-index:251703296;visibility:visible" from="-1.85pt,5.8pt" to="571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" strokecolor="#156082 [3204]" strokeweight="1.5pt">
            <v:stroke joinstyle="miter"/>
          </v:line>
        </w:pict>
      </w:r>
    </w:p>
    <w:p w:rsidR="00F3425F" w:rsidRPr="005A3CE4" w:rsidRDefault="00F3425F" w:rsidP="001F2FDA">
      <w:pPr>
        <w:suppressAutoHyphens w:val="0"/>
        <w:spacing w:before="100" w:after="100" w:line="240" w:lineRule="auto"/>
        <w:ind w:left="851"/>
        <w:outlineLvl w:val="2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Πληροφορίες</w:t>
      </w:r>
    </w:p>
    <w:p w:rsidR="00F3425F" w:rsidRPr="005A3CE4" w:rsidRDefault="00F3425F" w:rsidP="001F2FDA">
      <w:pPr>
        <w:suppressAutoHyphens w:val="0"/>
        <w:spacing w:before="100" w:after="100" w:line="240" w:lineRule="auto"/>
        <w:ind w:left="851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οποιαδήποτε διευκρ</w:t>
      </w:r>
      <w:r w:rsidR="001F2FD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ίνιση ή βοήθεια στη διαδικασία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επικοινωνήστε με τη Γραμματεία του Τμήματος</w:t>
      </w:r>
      <w:r w:rsidR="001F2FD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Γεωλογίας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:rsidR="001F2FDA" w:rsidRDefault="001F2FDA" w:rsidP="001F2FDA">
      <w:pPr>
        <w:suppressAutoHyphens w:val="0"/>
        <w:spacing w:before="100" w:after="100" w:line="240" w:lineRule="auto"/>
        <w:ind w:left="851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:rsidR="007E4BBE" w:rsidRPr="005A3CE4" w:rsidRDefault="007E4BBE" w:rsidP="001F2FDA">
      <w:pPr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</w:p>
    <w:sectPr w:rsidR="007E4BBE" w:rsidRPr="005A3CE4" w:rsidSect="005A3CE4">
      <w:pgSz w:w="12240" w:h="15840"/>
      <w:pgMar w:top="284" w:right="1183" w:bottom="340" w:left="3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479" w:rsidRDefault="00B87479">
      <w:pPr>
        <w:spacing w:after="0" w:line="240" w:lineRule="auto"/>
      </w:pPr>
      <w:r>
        <w:separator/>
      </w:r>
    </w:p>
  </w:endnote>
  <w:endnote w:type="continuationSeparator" w:id="1">
    <w:p w:rsidR="00B87479" w:rsidRDefault="00B8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479" w:rsidRDefault="00B87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87479" w:rsidRDefault="00B87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1D9"/>
    <w:multiLevelType w:val="multilevel"/>
    <w:tmpl w:val="83EEE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>
    <w:nsid w:val="0ABE3C2E"/>
    <w:multiLevelType w:val="multilevel"/>
    <w:tmpl w:val="CD3650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152139A4"/>
    <w:multiLevelType w:val="multilevel"/>
    <w:tmpl w:val="079C31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204234B4"/>
    <w:multiLevelType w:val="multilevel"/>
    <w:tmpl w:val="BF9C4A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23DD7B57"/>
    <w:multiLevelType w:val="multilevel"/>
    <w:tmpl w:val="0DF270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987575D"/>
    <w:multiLevelType w:val="multilevel"/>
    <w:tmpl w:val="9F7E40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2B661B2C"/>
    <w:multiLevelType w:val="multilevel"/>
    <w:tmpl w:val="24C88766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5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>
    <w:nsid w:val="33AE5995"/>
    <w:multiLevelType w:val="multilevel"/>
    <w:tmpl w:val="669AA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3D6462CE"/>
    <w:multiLevelType w:val="multilevel"/>
    <w:tmpl w:val="7D7A4F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>
    <w:nsid w:val="42127142"/>
    <w:multiLevelType w:val="multilevel"/>
    <w:tmpl w:val="8EB41B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57680652"/>
    <w:multiLevelType w:val="multilevel"/>
    <w:tmpl w:val="3EBAE6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>
    <w:nsid w:val="577E4269"/>
    <w:multiLevelType w:val="multilevel"/>
    <w:tmpl w:val="128837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7">
    <w:nsid w:val="596A0DB1"/>
    <w:multiLevelType w:val="multilevel"/>
    <w:tmpl w:val="01B843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>
    <w:nsid w:val="5FBD1650"/>
    <w:multiLevelType w:val="multilevel"/>
    <w:tmpl w:val="7BD89F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>
    <w:nsid w:val="650B1794"/>
    <w:multiLevelType w:val="multilevel"/>
    <w:tmpl w:val="835A85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2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4">
    <w:nsid w:val="75C60941"/>
    <w:multiLevelType w:val="multilevel"/>
    <w:tmpl w:val="604E0B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76F02CAF"/>
    <w:multiLevelType w:val="multilevel"/>
    <w:tmpl w:val="E8964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6">
    <w:nsid w:val="77206682"/>
    <w:multiLevelType w:val="multilevel"/>
    <w:tmpl w:val="972AC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>
    <w:nsid w:val="77B077ED"/>
    <w:multiLevelType w:val="multilevel"/>
    <w:tmpl w:val="4858D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>
    <w:nsid w:val="7ACC3E09"/>
    <w:multiLevelType w:val="multilevel"/>
    <w:tmpl w:val="25DA6F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>
    <w:nsid w:val="7F4973BE"/>
    <w:multiLevelType w:val="multilevel"/>
    <w:tmpl w:val="36360C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9"/>
  </w:num>
  <w:num w:numId="5">
    <w:abstractNumId w:val="15"/>
  </w:num>
  <w:num w:numId="6">
    <w:abstractNumId w:val="1"/>
  </w:num>
  <w:num w:numId="7">
    <w:abstractNumId w:val="22"/>
  </w:num>
  <w:num w:numId="8">
    <w:abstractNumId w:val="20"/>
  </w:num>
  <w:num w:numId="9">
    <w:abstractNumId w:val="21"/>
  </w:num>
  <w:num w:numId="10">
    <w:abstractNumId w:val="8"/>
  </w:num>
  <w:num w:numId="11">
    <w:abstractNumId w:val="13"/>
  </w:num>
  <w:num w:numId="12">
    <w:abstractNumId w:val="5"/>
  </w:num>
  <w:num w:numId="13">
    <w:abstractNumId w:val="32"/>
  </w:num>
  <w:num w:numId="14">
    <w:abstractNumId w:val="26"/>
  </w:num>
  <w:num w:numId="15">
    <w:abstractNumId w:val="31"/>
  </w:num>
  <w:num w:numId="16">
    <w:abstractNumId w:val="0"/>
  </w:num>
  <w:num w:numId="17">
    <w:abstractNumId w:val="2"/>
  </w:num>
  <w:num w:numId="18">
    <w:abstractNumId w:val="14"/>
  </w:num>
  <w:num w:numId="19">
    <w:abstractNumId w:val="33"/>
  </w:num>
  <w:num w:numId="20">
    <w:abstractNumId w:val="23"/>
  </w:num>
  <w:num w:numId="21">
    <w:abstractNumId w:val="12"/>
  </w:num>
  <w:num w:numId="22">
    <w:abstractNumId w:val="17"/>
  </w:num>
  <w:num w:numId="23">
    <w:abstractNumId w:val="18"/>
  </w:num>
  <w:num w:numId="24">
    <w:abstractNumId w:val="4"/>
  </w:num>
  <w:num w:numId="25">
    <w:abstractNumId w:val="11"/>
  </w:num>
  <w:num w:numId="26">
    <w:abstractNumId w:val="16"/>
  </w:num>
  <w:num w:numId="27">
    <w:abstractNumId w:val="37"/>
  </w:num>
  <w:num w:numId="28">
    <w:abstractNumId w:val="6"/>
  </w:num>
  <w:num w:numId="29">
    <w:abstractNumId w:val="25"/>
  </w:num>
  <w:num w:numId="30">
    <w:abstractNumId w:val="19"/>
  </w:num>
  <w:num w:numId="31">
    <w:abstractNumId w:val="3"/>
  </w:num>
  <w:num w:numId="32">
    <w:abstractNumId w:val="41"/>
  </w:num>
  <w:num w:numId="33">
    <w:abstractNumId w:val="27"/>
  </w:num>
  <w:num w:numId="34">
    <w:abstractNumId w:val="24"/>
  </w:num>
  <w:num w:numId="35">
    <w:abstractNumId w:val="7"/>
  </w:num>
  <w:num w:numId="36">
    <w:abstractNumId w:val="10"/>
  </w:num>
  <w:num w:numId="37">
    <w:abstractNumId w:val="29"/>
  </w:num>
  <w:num w:numId="38">
    <w:abstractNumId w:val="35"/>
  </w:num>
  <w:num w:numId="39">
    <w:abstractNumId w:val="28"/>
  </w:num>
  <w:num w:numId="40">
    <w:abstractNumId w:val="34"/>
  </w:num>
  <w:num w:numId="41">
    <w:abstractNumId w:val="36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2CB"/>
    <w:rsid w:val="0000638B"/>
    <w:rsid w:val="00022D13"/>
    <w:rsid w:val="00042391"/>
    <w:rsid w:val="00046410"/>
    <w:rsid w:val="0004788C"/>
    <w:rsid w:val="00062FC2"/>
    <w:rsid w:val="000652E1"/>
    <w:rsid w:val="00067F78"/>
    <w:rsid w:val="0009512F"/>
    <w:rsid w:val="000A348B"/>
    <w:rsid w:val="000D2AF6"/>
    <w:rsid w:val="000F5AA0"/>
    <w:rsid w:val="00121536"/>
    <w:rsid w:val="00125B61"/>
    <w:rsid w:val="0013674C"/>
    <w:rsid w:val="001F2FDA"/>
    <w:rsid w:val="002767DC"/>
    <w:rsid w:val="002A6F56"/>
    <w:rsid w:val="002A765C"/>
    <w:rsid w:val="002D7EC1"/>
    <w:rsid w:val="002F0FBC"/>
    <w:rsid w:val="00305DB3"/>
    <w:rsid w:val="00314F01"/>
    <w:rsid w:val="003B2387"/>
    <w:rsid w:val="003C1479"/>
    <w:rsid w:val="00405834"/>
    <w:rsid w:val="0041430A"/>
    <w:rsid w:val="0042131B"/>
    <w:rsid w:val="004234C1"/>
    <w:rsid w:val="004B1762"/>
    <w:rsid w:val="004B1D53"/>
    <w:rsid w:val="004D7DE8"/>
    <w:rsid w:val="0052554B"/>
    <w:rsid w:val="00577DB7"/>
    <w:rsid w:val="005A05A2"/>
    <w:rsid w:val="005A3CE4"/>
    <w:rsid w:val="005B6BFF"/>
    <w:rsid w:val="005F66B1"/>
    <w:rsid w:val="00684733"/>
    <w:rsid w:val="006A5E21"/>
    <w:rsid w:val="006C5F94"/>
    <w:rsid w:val="006F7BD2"/>
    <w:rsid w:val="00761101"/>
    <w:rsid w:val="00791707"/>
    <w:rsid w:val="007B22CD"/>
    <w:rsid w:val="007B295B"/>
    <w:rsid w:val="007C124E"/>
    <w:rsid w:val="007E4BBE"/>
    <w:rsid w:val="00875274"/>
    <w:rsid w:val="008B6BE4"/>
    <w:rsid w:val="008D73BC"/>
    <w:rsid w:val="008E67DA"/>
    <w:rsid w:val="009714C6"/>
    <w:rsid w:val="00974E4A"/>
    <w:rsid w:val="009A2A15"/>
    <w:rsid w:val="009D454C"/>
    <w:rsid w:val="009E45AC"/>
    <w:rsid w:val="00AA070A"/>
    <w:rsid w:val="00AD5A01"/>
    <w:rsid w:val="00B31023"/>
    <w:rsid w:val="00B415B8"/>
    <w:rsid w:val="00B43E8A"/>
    <w:rsid w:val="00B74D6A"/>
    <w:rsid w:val="00B77AF0"/>
    <w:rsid w:val="00B87479"/>
    <w:rsid w:val="00B97D67"/>
    <w:rsid w:val="00BB210C"/>
    <w:rsid w:val="00BD5C54"/>
    <w:rsid w:val="00BE01FA"/>
    <w:rsid w:val="00C77ACF"/>
    <w:rsid w:val="00CC2620"/>
    <w:rsid w:val="00CD42CB"/>
    <w:rsid w:val="00CD71AD"/>
    <w:rsid w:val="00D045F9"/>
    <w:rsid w:val="00D257EA"/>
    <w:rsid w:val="00DF657C"/>
    <w:rsid w:val="00E265B4"/>
    <w:rsid w:val="00E804D0"/>
    <w:rsid w:val="00E911C5"/>
    <w:rsid w:val="00EC0685"/>
    <w:rsid w:val="00F3425F"/>
    <w:rsid w:val="00F54285"/>
    <w:rsid w:val="00F91A29"/>
    <w:rsid w:val="00FB1EDD"/>
    <w:rsid w:val="00FF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6"/>
    <w:pPr>
      <w:suppressAutoHyphens/>
    </w:pPr>
  </w:style>
  <w:style w:type="paragraph" w:styleId="1">
    <w:name w:val="heading 1"/>
    <w:basedOn w:val="a"/>
    <w:next w:val="a"/>
    <w:uiPriority w:val="9"/>
    <w:qFormat/>
    <w:rsid w:val="002A6F5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2A6F5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2A6F5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6F5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rsid w:val="002A6F5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rsid w:val="002A6F5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rsid w:val="002A6F5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rsid w:val="002A6F5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rsid w:val="002A6F5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sid w:val="002A6F5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sid w:val="002A6F5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sid w:val="002A6F56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sid w:val="002A6F56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sid w:val="002A6F56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sid w:val="002A6F56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sid w:val="002A6F56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sid w:val="002A6F56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sid w:val="002A6F56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2A6F56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sid w:val="002A6F56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2A6F56"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sid w:val="002A6F56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2A6F56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sid w:val="002A6F56"/>
    <w:rPr>
      <w:i/>
      <w:iCs/>
      <w:color w:val="404040"/>
    </w:rPr>
  </w:style>
  <w:style w:type="paragraph" w:styleId="a6">
    <w:name w:val="List Paragraph"/>
    <w:basedOn w:val="a"/>
    <w:rsid w:val="002A6F56"/>
    <w:pPr>
      <w:ind w:left="720"/>
      <w:contextualSpacing/>
    </w:pPr>
  </w:style>
  <w:style w:type="character" w:styleId="a7">
    <w:name w:val="Intense Emphasis"/>
    <w:basedOn w:val="a0"/>
    <w:rsid w:val="002A6F56"/>
    <w:rPr>
      <w:i/>
      <w:iCs/>
      <w:color w:val="0F4761"/>
    </w:rPr>
  </w:style>
  <w:style w:type="paragraph" w:styleId="a8">
    <w:name w:val="Intense Quote"/>
    <w:basedOn w:val="a"/>
    <w:next w:val="a"/>
    <w:rsid w:val="002A6F5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sid w:val="002A6F56"/>
    <w:rPr>
      <w:i/>
      <w:iCs/>
      <w:color w:val="0F4761"/>
    </w:rPr>
  </w:style>
  <w:style w:type="character" w:styleId="a9">
    <w:name w:val="Intense Reference"/>
    <w:basedOn w:val="a0"/>
    <w:rsid w:val="002A6F56"/>
    <w:rPr>
      <w:b/>
      <w:bCs/>
      <w:smallCaps/>
      <w:color w:val="0F4761"/>
      <w:spacing w:val="5"/>
    </w:rPr>
  </w:style>
  <w:style w:type="character" w:styleId="aa">
    <w:name w:val="Strong"/>
    <w:basedOn w:val="a0"/>
    <w:rsid w:val="002A6F56"/>
    <w:rPr>
      <w:b/>
      <w:bCs/>
    </w:rPr>
  </w:style>
  <w:style w:type="paragraph" w:styleId="Web">
    <w:name w:val="Normal (Web)"/>
    <w:basedOn w:val="a"/>
    <w:rsid w:val="002A6F56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styleId="ab">
    <w:name w:val="Balloon Text"/>
    <w:basedOn w:val="a"/>
    <w:link w:val="Char3"/>
    <w:uiPriority w:val="99"/>
    <w:semiHidden/>
    <w:unhideWhenUsed/>
    <w:rsid w:val="00B3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B3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PX</cp:lastModifiedBy>
  <cp:revision>19</cp:revision>
  <dcterms:created xsi:type="dcterms:W3CDTF">2025-09-04T04:37:00Z</dcterms:created>
  <dcterms:modified xsi:type="dcterms:W3CDTF">2026-01-27T13:00:00Z</dcterms:modified>
</cp:coreProperties>
</file>